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FB" w:rsidRPr="002171E2" w:rsidRDefault="008F21FB" w:rsidP="008F21FB">
      <w:pPr>
        <w:jc w:val="center"/>
        <w:rPr>
          <w:rFonts w:ascii="Arial Narrow" w:hAnsi="Arial Narrow"/>
          <w:b/>
        </w:rPr>
      </w:pPr>
      <w:bookmarkStart w:id="0" w:name="_GoBack"/>
      <w:bookmarkEnd w:id="0"/>
      <w:r w:rsidRPr="002171E2">
        <w:rPr>
          <w:rFonts w:ascii="Arial Narrow" w:hAnsi="Arial Narrow"/>
          <w:b/>
        </w:rPr>
        <w:t>BASES ADMINISTRATIVAS  de REMATE DE</w:t>
      </w:r>
      <w:r>
        <w:rPr>
          <w:rFonts w:ascii="Arial Narrow" w:hAnsi="Arial Narrow"/>
          <w:b/>
        </w:rPr>
        <w:t xml:space="preserve"> DOS</w:t>
      </w:r>
      <w:r w:rsidRPr="002171E2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BODEGAS ubicadas en Recinto Cendyr de la MUNICIPALIDAD DE OVALLE.</w:t>
      </w:r>
    </w:p>
    <w:p w:rsidR="00BA4FDB" w:rsidRPr="008F21FB" w:rsidRDefault="008F21FB" w:rsidP="008F21FB">
      <w:pPr>
        <w:tabs>
          <w:tab w:val="left" w:pos="8789"/>
        </w:tabs>
        <w:spacing w:after="0"/>
        <w:jc w:val="center"/>
        <w:rPr>
          <w:rFonts w:ascii="Arial Narrow" w:hAnsi="Arial Narrow" w:cs="Arial"/>
          <w:b/>
        </w:rPr>
      </w:pPr>
      <w:r w:rsidRPr="00444364">
        <w:rPr>
          <w:rFonts w:ascii="Arial Narrow" w:hAnsi="Arial Narrow" w:cs="Arial"/>
          <w:b/>
          <w:sz w:val="24"/>
          <w:szCs w:val="24"/>
        </w:rPr>
        <w:t>DECRETO EXENTO N°</w:t>
      </w:r>
      <w:r>
        <w:rPr>
          <w:rFonts w:ascii="Arial Narrow" w:hAnsi="Arial Narrow" w:cs="Arial"/>
          <w:b/>
          <w:sz w:val="24"/>
          <w:szCs w:val="24"/>
        </w:rPr>
        <w:t>400 de fecha</w:t>
      </w:r>
      <w:r w:rsidRPr="00444364">
        <w:rPr>
          <w:rFonts w:ascii="Arial Narrow" w:hAnsi="Arial Narrow" w:cs="Arial"/>
          <w:sz w:val="24"/>
          <w:szCs w:val="24"/>
        </w:rPr>
        <w:t xml:space="preserve"> </w:t>
      </w:r>
      <w:r w:rsidRPr="008F21FB">
        <w:rPr>
          <w:rFonts w:ascii="Arial Narrow" w:hAnsi="Arial Narrow" w:cs="Arial"/>
          <w:b/>
          <w:sz w:val="24"/>
          <w:szCs w:val="24"/>
        </w:rPr>
        <w:t>27/01/2021</w:t>
      </w:r>
    </w:p>
    <w:p w:rsidR="00BF2EA0" w:rsidRDefault="002171E2" w:rsidP="002171E2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Artículo 1: La Ilustre Municipalidad de Ovalle, en uso de las facultades que le confiere el artículo 35 de la Ley N°18.695 Orgánica de Municipalidades, convoca a Remate Púb</w:t>
      </w:r>
      <w:r w:rsidR="001D7E10">
        <w:rPr>
          <w:rFonts w:ascii="Arial Narrow" w:hAnsi="Arial Narrow"/>
        </w:rPr>
        <w:t>l</w:t>
      </w:r>
      <w:r w:rsidRPr="0041680C">
        <w:rPr>
          <w:rFonts w:ascii="Arial Narrow" w:hAnsi="Arial Narrow"/>
        </w:rPr>
        <w:t>ico, en adelante el “Remate”, para efectuar remate en pública subasta, de la</w:t>
      </w:r>
      <w:r w:rsidR="001D7E10">
        <w:rPr>
          <w:rFonts w:ascii="Arial Narrow" w:hAnsi="Arial Narrow"/>
        </w:rPr>
        <w:t xml:space="preserve">s especies contenidas en 2 bodegas </w:t>
      </w:r>
      <w:r w:rsidR="00BF2EA0">
        <w:rPr>
          <w:rFonts w:ascii="Arial Narrow" w:hAnsi="Arial Narrow"/>
        </w:rPr>
        <w:t xml:space="preserve">de las dependencias de la Oficina de Bodega Municipal, </w:t>
      </w:r>
      <w:r w:rsidR="001D7E10">
        <w:rPr>
          <w:rFonts w:ascii="Arial Narrow" w:hAnsi="Arial Narrow"/>
        </w:rPr>
        <w:t>ubicada</w:t>
      </w:r>
      <w:r w:rsidR="00BF2EA0">
        <w:rPr>
          <w:rFonts w:ascii="Arial Narrow" w:hAnsi="Arial Narrow"/>
        </w:rPr>
        <w:t xml:space="preserve"> en patio interior de  Recinto Cendyr Municipal, Avda. La Chimba s/n, de la ciudad de Ovalle.</w:t>
      </w:r>
    </w:p>
    <w:p w:rsidR="002171E2" w:rsidRPr="0041680C" w:rsidRDefault="002171E2" w:rsidP="002171E2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Artículo 2: Este Remate, se regirá por las presentes Bases, y disposiciones legales pertinentes.</w:t>
      </w:r>
    </w:p>
    <w:p w:rsidR="002171E2" w:rsidRDefault="002171E2" w:rsidP="002171E2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 xml:space="preserve"> Artículo 3: El Remate se realizará el día jueves 11 de Febrero de 2021, a partir de las 1</w:t>
      </w:r>
      <w:r w:rsidR="00843363">
        <w:rPr>
          <w:rFonts w:ascii="Arial Narrow" w:hAnsi="Arial Narrow"/>
        </w:rPr>
        <w:t xml:space="preserve">5:30 horas, en dependencias del Cendyr </w:t>
      </w:r>
      <w:r w:rsidRPr="0041680C">
        <w:rPr>
          <w:rFonts w:ascii="Arial Narrow" w:hAnsi="Arial Narrow"/>
        </w:rPr>
        <w:t xml:space="preserve"> Municipal, </w:t>
      </w:r>
      <w:r w:rsidR="00843363">
        <w:rPr>
          <w:rFonts w:ascii="Arial Narrow" w:hAnsi="Arial Narrow"/>
        </w:rPr>
        <w:t>sector Bodegas, ubicado en Avda. La Chimba s/n°</w:t>
      </w:r>
      <w:r w:rsidRPr="0041680C">
        <w:rPr>
          <w:rFonts w:ascii="Arial Narrow" w:hAnsi="Arial Narrow"/>
        </w:rPr>
        <w:t>,</w:t>
      </w:r>
      <w:r w:rsidR="00843363">
        <w:rPr>
          <w:rFonts w:ascii="Arial Narrow" w:hAnsi="Arial Narrow"/>
        </w:rPr>
        <w:t xml:space="preserve"> de la ciudad de Ovalle,</w:t>
      </w:r>
      <w:r w:rsidRPr="0041680C">
        <w:rPr>
          <w:rFonts w:ascii="Arial Narrow" w:hAnsi="Arial Narrow"/>
        </w:rPr>
        <w:t xml:space="preserve"> debiendo practicarse con anterioridad a lo menos dos publicaciones en un periódico de circulación Regional y local, con aviso o notificación que dé cuenta del presente Remate, sin perjuicio de los avisos radiales, difusión en las redes sociales y página web del Munici</w:t>
      </w:r>
      <w:r w:rsidR="00942BB9">
        <w:rPr>
          <w:rFonts w:ascii="Arial Narrow" w:hAnsi="Arial Narrow"/>
        </w:rPr>
        <w:t xml:space="preserve">pio: </w:t>
      </w:r>
      <w:hyperlink r:id="rId7" w:history="1">
        <w:r w:rsidR="00942BB9" w:rsidRPr="00D856BD">
          <w:rPr>
            <w:rStyle w:val="Hipervnculo"/>
            <w:rFonts w:ascii="Arial Narrow" w:hAnsi="Arial Narrow"/>
          </w:rPr>
          <w:t>www.municipalidadovalle.cl</w:t>
        </w:r>
      </w:hyperlink>
    </w:p>
    <w:p w:rsidR="002171E2" w:rsidRPr="0041680C" w:rsidRDefault="002171E2" w:rsidP="002171E2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 xml:space="preserve">Artículo 4: Los bienes a rematar serán exhibidos en </w:t>
      </w:r>
      <w:r w:rsidR="00843363">
        <w:rPr>
          <w:rFonts w:ascii="Arial Narrow" w:hAnsi="Arial Narrow"/>
        </w:rPr>
        <w:t xml:space="preserve">dos bodegas de </w:t>
      </w:r>
      <w:r w:rsidRPr="0041680C">
        <w:rPr>
          <w:rFonts w:ascii="Arial Narrow" w:hAnsi="Arial Narrow"/>
        </w:rPr>
        <w:t xml:space="preserve">las dependencias </w:t>
      </w:r>
      <w:r w:rsidR="00843363">
        <w:rPr>
          <w:rFonts w:ascii="Arial Narrow" w:hAnsi="Arial Narrow"/>
        </w:rPr>
        <w:t xml:space="preserve">interiores del recinto </w:t>
      </w:r>
      <w:r w:rsidRPr="0041680C">
        <w:rPr>
          <w:rFonts w:ascii="Arial Narrow" w:hAnsi="Arial Narrow"/>
        </w:rPr>
        <w:t xml:space="preserve"> C</w:t>
      </w:r>
      <w:r w:rsidR="00843363">
        <w:rPr>
          <w:rFonts w:ascii="Arial Narrow" w:hAnsi="Arial Narrow"/>
        </w:rPr>
        <w:t>endyr</w:t>
      </w:r>
      <w:r w:rsidR="000F471A">
        <w:rPr>
          <w:rFonts w:ascii="Arial Narrow" w:hAnsi="Arial Narrow"/>
        </w:rPr>
        <w:t>, ubicado en Avda.</w:t>
      </w:r>
      <w:r w:rsidR="00A11EB6">
        <w:rPr>
          <w:rFonts w:ascii="Arial Narrow" w:hAnsi="Arial Narrow"/>
        </w:rPr>
        <w:t xml:space="preserve"> La Chimba s/n°, de la ciudad de Ovalle, el mismo día del remate, jueves 11 de febrero </w:t>
      </w:r>
      <w:r w:rsidR="00865A89">
        <w:rPr>
          <w:rFonts w:ascii="Arial Narrow" w:hAnsi="Arial Narrow"/>
        </w:rPr>
        <w:t>a las 15:00 hrs. Se abrirán las puertas de las bodegas, pudiendo realizar los interesados una vista parcial del lote,  desde la entrada de cada bodega.</w:t>
      </w:r>
      <w:r w:rsidRPr="0041680C">
        <w:rPr>
          <w:rFonts w:ascii="Arial Narrow" w:hAnsi="Arial Narrow"/>
        </w:rPr>
        <w:t>.</w:t>
      </w:r>
    </w:p>
    <w:p w:rsidR="00810074" w:rsidRPr="00801495" w:rsidRDefault="002171E2" w:rsidP="002171E2">
      <w:pPr>
        <w:jc w:val="both"/>
        <w:rPr>
          <w:rFonts w:ascii="Arial Narrow" w:hAnsi="Arial Narrow"/>
        </w:rPr>
      </w:pPr>
      <w:r w:rsidRPr="00801495">
        <w:rPr>
          <w:rFonts w:ascii="Arial Narrow" w:hAnsi="Arial Narrow"/>
        </w:rPr>
        <w:t xml:space="preserve">Artículo 5: Para participar en el Remate, será necesario inscripción previa en </w:t>
      </w:r>
      <w:r w:rsidR="00737056" w:rsidRPr="00801495">
        <w:rPr>
          <w:rFonts w:ascii="Arial Narrow" w:hAnsi="Arial Narrow"/>
        </w:rPr>
        <w:t>las dependencias de la bodega municipal, en horarios de 9:00 a 13:00 hrs.</w:t>
      </w:r>
      <w:r w:rsidR="00810074" w:rsidRPr="00801495">
        <w:rPr>
          <w:rFonts w:ascii="Arial Narrow" w:hAnsi="Arial Narrow"/>
        </w:rPr>
        <w:t>, d</w:t>
      </w:r>
      <w:r w:rsidR="00737056" w:rsidRPr="00801495">
        <w:rPr>
          <w:rFonts w:ascii="Arial Narrow" w:hAnsi="Arial Narrow"/>
        </w:rPr>
        <w:t xml:space="preserve">el día miércoles 10 de </w:t>
      </w:r>
      <w:r w:rsidR="00810074" w:rsidRPr="00801495">
        <w:rPr>
          <w:rFonts w:ascii="Arial Narrow" w:hAnsi="Arial Narrow"/>
        </w:rPr>
        <w:t>febrero de 2021</w:t>
      </w:r>
      <w:r w:rsidRPr="00801495">
        <w:rPr>
          <w:rFonts w:ascii="Arial Narrow" w:hAnsi="Arial Narrow"/>
        </w:rPr>
        <w:t>,</w:t>
      </w:r>
      <w:r w:rsidR="00810074" w:rsidRPr="00801495">
        <w:rPr>
          <w:rFonts w:ascii="Arial Narrow" w:hAnsi="Arial Narrow"/>
        </w:rPr>
        <w:t xml:space="preserve"> con un límite de </w:t>
      </w:r>
      <w:r w:rsidR="000F471A" w:rsidRPr="00801495">
        <w:rPr>
          <w:rFonts w:ascii="Arial Narrow" w:hAnsi="Arial Narrow"/>
        </w:rPr>
        <w:t>75</w:t>
      </w:r>
      <w:r w:rsidR="00810074" w:rsidRPr="00801495">
        <w:rPr>
          <w:rFonts w:ascii="Arial Narrow" w:hAnsi="Arial Narrow"/>
        </w:rPr>
        <w:t xml:space="preserve"> inscripciones debido a las medidas sanitarias para recintos abiertos por motivos de pandemia</w:t>
      </w:r>
      <w:r w:rsidR="000F471A" w:rsidRPr="00801495">
        <w:rPr>
          <w:rFonts w:ascii="Arial Narrow" w:hAnsi="Arial Narrow"/>
        </w:rPr>
        <w:t>, o el aforo establecido para la fase vigente según Plan paso a paso de Mi</w:t>
      </w:r>
      <w:r w:rsidR="000B0883" w:rsidRPr="00801495">
        <w:rPr>
          <w:rFonts w:ascii="Arial Narrow" w:hAnsi="Arial Narrow"/>
        </w:rPr>
        <w:t>n</w:t>
      </w:r>
      <w:r w:rsidR="000F471A" w:rsidRPr="00801495">
        <w:rPr>
          <w:rFonts w:ascii="Arial Narrow" w:hAnsi="Arial Narrow"/>
        </w:rPr>
        <w:t>sal, Gobierno de Chile</w:t>
      </w:r>
    </w:p>
    <w:p w:rsidR="002171E2" w:rsidRPr="000F471A" w:rsidRDefault="002171E2" w:rsidP="002171E2">
      <w:pPr>
        <w:jc w:val="both"/>
        <w:rPr>
          <w:rFonts w:ascii="Arial Narrow" w:hAnsi="Arial Narrow"/>
        </w:rPr>
      </w:pPr>
      <w:r w:rsidRPr="00801495">
        <w:rPr>
          <w:rFonts w:ascii="Arial Narrow" w:hAnsi="Arial Narrow"/>
        </w:rPr>
        <w:t xml:space="preserve">Artículo 6: Los lotes serán adjudicados al mejor postor. </w:t>
      </w:r>
      <w:r w:rsidR="000F471A" w:rsidRPr="00801495">
        <w:rPr>
          <w:rFonts w:ascii="Arial Narrow" w:hAnsi="Arial Narrow"/>
        </w:rPr>
        <w:t>Existiendo</w:t>
      </w:r>
      <w:r w:rsidRPr="00801495">
        <w:rPr>
          <w:rFonts w:ascii="Arial Narrow" w:hAnsi="Arial Narrow"/>
        </w:rPr>
        <w:t xml:space="preserve"> un piso o mínimo</w:t>
      </w:r>
      <w:r w:rsidR="00C85352" w:rsidRPr="00801495">
        <w:rPr>
          <w:rFonts w:ascii="Arial Narrow" w:hAnsi="Arial Narrow"/>
        </w:rPr>
        <w:t xml:space="preserve"> de </w:t>
      </w:r>
      <w:r w:rsidR="00C85352" w:rsidRPr="00801495">
        <w:rPr>
          <w:rFonts w:ascii="Arial Narrow" w:hAnsi="Arial Narrow"/>
          <w:b/>
        </w:rPr>
        <w:t>$</w:t>
      </w:r>
      <w:r w:rsidR="000B0883" w:rsidRPr="00801495">
        <w:rPr>
          <w:rFonts w:ascii="Arial Narrow" w:hAnsi="Arial Narrow"/>
          <w:b/>
        </w:rPr>
        <w:t>30</w:t>
      </w:r>
      <w:r w:rsidR="00C85352" w:rsidRPr="00801495">
        <w:rPr>
          <w:rFonts w:ascii="Arial Narrow" w:hAnsi="Arial Narrow"/>
          <w:b/>
        </w:rPr>
        <w:t>0.000</w:t>
      </w:r>
      <w:r w:rsidRPr="00801495">
        <w:rPr>
          <w:rFonts w:ascii="Arial Narrow" w:hAnsi="Arial Narrow"/>
        </w:rPr>
        <w:t xml:space="preserve"> para las pujas o posturas</w:t>
      </w:r>
      <w:r w:rsidR="00C85352" w:rsidRPr="00801495">
        <w:rPr>
          <w:rFonts w:ascii="Arial Narrow" w:hAnsi="Arial Narrow"/>
        </w:rPr>
        <w:t xml:space="preserve"> para cada lote. </w:t>
      </w:r>
      <w:r w:rsidRPr="00801495">
        <w:rPr>
          <w:rFonts w:ascii="Arial Narrow" w:hAnsi="Arial Narrow"/>
        </w:rPr>
        <w:t xml:space="preserve"> Las posturas mínimas definidas en estas bases se formulan en pesos, moneda </w:t>
      </w:r>
      <w:r w:rsidRPr="000F471A">
        <w:rPr>
          <w:rFonts w:ascii="Arial Narrow" w:hAnsi="Arial Narrow"/>
        </w:rPr>
        <w:t>corriente nacional.</w:t>
      </w:r>
    </w:p>
    <w:p w:rsidR="002171E2" w:rsidRPr="0041680C" w:rsidRDefault="002171E2" w:rsidP="002171E2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 xml:space="preserve">Artículo 7:  Las posturas mínimas de </w:t>
      </w:r>
      <w:r w:rsidR="00810074">
        <w:rPr>
          <w:rFonts w:ascii="Arial Narrow" w:hAnsi="Arial Narrow"/>
        </w:rPr>
        <w:t xml:space="preserve">ambos </w:t>
      </w:r>
      <w:r w:rsidRPr="0041680C">
        <w:rPr>
          <w:rFonts w:ascii="Arial Narrow" w:hAnsi="Arial Narrow"/>
        </w:rPr>
        <w:t>lote</w:t>
      </w:r>
      <w:r w:rsidR="00810074">
        <w:rPr>
          <w:rFonts w:ascii="Arial Narrow" w:hAnsi="Arial Narrow"/>
        </w:rPr>
        <w:t>s</w:t>
      </w:r>
      <w:r w:rsidRPr="0041680C">
        <w:rPr>
          <w:rFonts w:ascii="Arial Narrow" w:hAnsi="Arial Narrow"/>
        </w:rPr>
        <w:t xml:space="preserve"> podrán rebajarse hasta </w:t>
      </w:r>
      <w:r w:rsidRPr="000B0883">
        <w:rPr>
          <w:rFonts w:ascii="Arial Narrow" w:hAnsi="Arial Narrow"/>
        </w:rPr>
        <w:t>en un</w:t>
      </w:r>
      <w:r w:rsidRPr="000B0883">
        <w:rPr>
          <w:rFonts w:ascii="Arial Narrow" w:hAnsi="Arial Narrow"/>
          <w:b/>
        </w:rPr>
        <w:t xml:space="preserve"> 50%,</w:t>
      </w:r>
      <w:r w:rsidRPr="0041680C">
        <w:rPr>
          <w:rFonts w:ascii="Arial Narrow" w:hAnsi="Arial Narrow"/>
        </w:rPr>
        <w:t xml:space="preserve"> una vez que el martillero indique que no hay interesados al valor inicial de la postura.</w:t>
      </w:r>
    </w:p>
    <w:p w:rsidR="00810074" w:rsidRDefault="002171E2" w:rsidP="002171E2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 xml:space="preserve">Artículo 8:  El </w:t>
      </w:r>
      <w:r w:rsidR="00810074">
        <w:rPr>
          <w:rFonts w:ascii="Arial Narrow" w:hAnsi="Arial Narrow"/>
        </w:rPr>
        <w:t>valor de los lotes qu</w:t>
      </w:r>
      <w:r w:rsidRPr="0041680C">
        <w:rPr>
          <w:rFonts w:ascii="Arial Narrow" w:hAnsi="Arial Narrow"/>
        </w:rPr>
        <w:t xml:space="preserve">e se rematen deberá pagarse una vez adjudicado el lote, al recaudador asignado </w:t>
      </w:r>
      <w:r w:rsidR="00942BB9">
        <w:rPr>
          <w:rFonts w:ascii="Arial Narrow" w:hAnsi="Arial Narrow"/>
        </w:rPr>
        <w:t xml:space="preserve"> al momento del</w:t>
      </w:r>
      <w:r w:rsidRPr="0041680C">
        <w:rPr>
          <w:rFonts w:ascii="Arial Narrow" w:hAnsi="Arial Narrow"/>
        </w:rPr>
        <w:t xml:space="preserve"> procedimiento</w:t>
      </w:r>
      <w:r w:rsidR="00942BB9">
        <w:rPr>
          <w:rFonts w:ascii="Arial Narrow" w:hAnsi="Arial Narrow"/>
        </w:rPr>
        <w:t xml:space="preserve"> de remate</w:t>
      </w:r>
      <w:r w:rsidRPr="0041680C">
        <w:rPr>
          <w:rFonts w:ascii="Arial Narrow" w:hAnsi="Arial Narrow"/>
        </w:rPr>
        <w:t xml:space="preserve">. </w:t>
      </w:r>
    </w:p>
    <w:p w:rsidR="002171E2" w:rsidRPr="0041680C" w:rsidRDefault="002171E2" w:rsidP="002171E2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 xml:space="preserve">Si el precio no es pagado en su totalidad en forma y tiempo referidos en el inciso anterior, la adjudicación quedará sin efecto. La forma de pago se realizará en dinero efectivo, o tarjeta bancaria asociada a transbank. </w:t>
      </w:r>
    </w:p>
    <w:p w:rsidR="002171E2" w:rsidRPr="0041680C" w:rsidRDefault="002171E2" w:rsidP="002171E2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Artículo 9: De todo lo obrado se extenderá un Acta de Remate, debidamente autorizada por el Martillero, adjudicado  y el Jefe de Activo Fijo, la que será entregada a los adjudicados una vez pagado lo subastado</w:t>
      </w:r>
      <w:r w:rsidR="00AE6A49">
        <w:rPr>
          <w:rFonts w:ascii="Arial Narrow" w:hAnsi="Arial Narrow"/>
        </w:rPr>
        <w:t xml:space="preserve">.  Con esta copia el </w:t>
      </w:r>
      <w:r w:rsidRPr="0041680C">
        <w:rPr>
          <w:rFonts w:ascii="Arial Narrow" w:hAnsi="Arial Narrow"/>
        </w:rPr>
        <w:t xml:space="preserve"> adjudicado podrá retirar lo subastado.  </w:t>
      </w:r>
    </w:p>
    <w:p w:rsidR="002171E2" w:rsidRPr="0041680C" w:rsidRDefault="002171E2" w:rsidP="002171E2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El Municipio emitirá un comprobante de ingreso, en el momento en que quien se adjudique el lote realice el pago.</w:t>
      </w:r>
    </w:p>
    <w:p w:rsidR="000549B5" w:rsidRPr="000B0883" w:rsidRDefault="002171E2" w:rsidP="002171E2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Artículo 10</w:t>
      </w:r>
      <w:r w:rsidR="00BF5C9C" w:rsidRPr="0041680C">
        <w:rPr>
          <w:rFonts w:ascii="Arial Narrow" w:hAnsi="Arial Narrow"/>
        </w:rPr>
        <w:t>: Quienes</w:t>
      </w:r>
      <w:r w:rsidRPr="0041680C">
        <w:rPr>
          <w:rFonts w:ascii="Arial Narrow" w:hAnsi="Arial Narrow"/>
        </w:rPr>
        <w:t xml:space="preserve"> remataren cualquier lote, deberán retirar</w:t>
      </w:r>
      <w:r w:rsidR="00BF5C9C">
        <w:rPr>
          <w:rFonts w:ascii="Arial Narrow" w:hAnsi="Arial Narrow"/>
        </w:rPr>
        <w:t xml:space="preserve"> todas las especies que este contenga,</w:t>
      </w:r>
      <w:r w:rsidRPr="0041680C">
        <w:rPr>
          <w:rFonts w:ascii="Arial Narrow" w:hAnsi="Arial Narrow"/>
        </w:rPr>
        <w:t xml:space="preserve"> desde las dependencias del C</w:t>
      </w:r>
      <w:r w:rsidR="00865A89">
        <w:rPr>
          <w:rFonts w:ascii="Arial Narrow" w:hAnsi="Arial Narrow"/>
        </w:rPr>
        <w:t xml:space="preserve">endyr </w:t>
      </w:r>
      <w:r w:rsidRPr="0041680C">
        <w:rPr>
          <w:rFonts w:ascii="Arial Narrow" w:hAnsi="Arial Narrow"/>
        </w:rPr>
        <w:t xml:space="preserve">Municipal, bajo su cuenta y costo, </w:t>
      </w:r>
      <w:r w:rsidR="00865A89">
        <w:rPr>
          <w:rFonts w:ascii="Arial Narrow" w:hAnsi="Arial Narrow"/>
        </w:rPr>
        <w:t xml:space="preserve">inmediatamente concluida la subasta, previa realización del pago y recepción de </w:t>
      </w:r>
      <w:r w:rsidR="00865A89" w:rsidRPr="000B0883">
        <w:rPr>
          <w:rFonts w:ascii="Arial Narrow" w:hAnsi="Arial Narrow"/>
        </w:rPr>
        <w:t xml:space="preserve">acta </w:t>
      </w:r>
      <w:r w:rsidR="000549B5" w:rsidRPr="000B0883">
        <w:rPr>
          <w:rFonts w:ascii="Arial Narrow" w:hAnsi="Arial Narrow"/>
        </w:rPr>
        <w:t>y</w:t>
      </w:r>
      <w:r w:rsidR="00BF5C9C" w:rsidRPr="000B0883">
        <w:rPr>
          <w:rFonts w:ascii="Arial Narrow" w:hAnsi="Arial Narrow"/>
        </w:rPr>
        <w:t xml:space="preserve"> en un plazo de</w:t>
      </w:r>
      <w:r w:rsidR="000549B5" w:rsidRPr="000B0883">
        <w:rPr>
          <w:rFonts w:ascii="Arial Narrow" w:hAnsi="Arial Narrow"/>
        </w:rPr>
        <w:t xml:space="preserve"> hasta </w:t>
      </w:r>
      <w:r w:rsidR="000B0883" w:rsidRPr="000B0883">
        <w:rPr>
          <w:rFonts w:ascii="Arial Narrow" w:hAnsi="Arial Narrow"/>
        </w:rPr>
        <w:t xml:space="preserve">de 2 días hábiles, a las </w:t>
      </w:r>
      <w:r w:rsidR="00BF5C9C" w:rsidRPr="000B0883">
        <w:rPr>
          <w:rFonts w:ascii="Arial Narrow" w:hAnsi="Arial Narrow"/>
        </w:rPr>
        <w:t>1</w:t>
      </w:r>
      <w:r w:rsidR="000B0883" w:rsidRPr="000B0883">
        <w:rPr>
          <w:rFonts w:ascii="Arial Narrow" w:hAnsi="Arial Narrow"/>
        </w:rPr>
        <w:t>4</w:t>
      </w:r>
      <w:r w:rsidR="00BF5C9C" w:rsidRPr="000B0883">
        <w:rPr>
          <w:rFonts w:ascii="Arial Narrow" w:hAnsi="Arial Narrow"/>
        </w:rPr>
        <w:t>:00 horas,</w:t>
      </w:r>
      <w:r w:rsidR="000549B5" w:rsidRPr="000B0883">
        <w:rPr>
          <w:rFonts w:ascii="Arial Narrow" w:hAnsi="Arial Narrow"/>
        </w:rPr>
        <w:t xml:space="preserve"> del día</w:t>
      </w:r>
      <w:r w:rsidRPr="000B0883">
        <w:rPr>
          <w:rFonts w:ascii="Arial Narrow" w:hAnsi="Arial Narrow"/>
        </w:rPr>
        <w:t xml:space="preserve"> </w:t>
      </w:r>
      <w:r w:rsidR="0056760F" w:rsidRPr="000B0883">
        <w:rPr>
          <w:rFonts w:ascii="Arial Narrow" w:hAnsi="Arial Narrow"/>
        </w:rPr>
        <w:t>1</w:t>
      </w:r>
      <w:r w:rsidR="000B0883" w:rsidRPr="000B0883">
        <w:rPr>
          <w:rFonts w:ascii="Arial Narrow" w:hAnsi="Arial Narrow"/>
        </w:rPr>
        <w:t>5</w:t>
      </w:r>
      <w:r w:rsidR="0056760F" w:rsidRPr="000B0883">
        <w:rPr>
          <w:rFonts w:ascii="Arial Narrow" w:hAnsi="Arial Narrow"/>
        </w:rPr>
        <w:t xml:space="preserve"> de febrero de 2021</w:t>
      </w:r>
      <w:r w:rsidRPr="000B0883">
        <w:rPr>
          <w:rFonts w:ascii="Arial Narrow" w:hAnsi="Arial Narrow"/>
        </w:rPr>
        <w:t xml:space="preserve">. En caso contrario </w:t>
      </w:r>
      <w:r w:rsidR="000B0883">
        <w:rPr>
          <w:rFonts w:ascii="Arial Narrow" w:hAnsi="Arial Narrow"/>
        </w:rPr>
        <w:t xml:space="preserve">el lote </w:t>
      </w:r>
      <w:r w:rsidRPr="000B0883">
        <w:rPr>
          <w:rFonts w:ascii="Arial Narrow" w:hAnsi="Arial Narrow"/>
        </w:rPr>
        <w:t xml:space="preserve">se entenderá abandonado por su dueño, para todos los efectos legales, </w:t>
      </w:r>
      <w:r w:rsidR="000549B5" w:rsidRPr="000B0883">
        <w:rPr>
          <w:rFonts w:ascii="Arial Narrow" w:hAnsi="Arial Narrow"/>
        </w:rPr>
        <w:t>debiendo ser eliminadas todas las especies que constituyen el lote,</w:t>
      </w:r>
      <w:r w:rsidR="000B0883" w:rsidRPr="000B0883">
        <w:rPr>
          <w:rFonts w:ascii="Arial Narrow" w:hAnsi="Arial Narrow"/>
        </w:rPr>
        <w:t xml:space="preserve"> sin derecho a devolución de los valores</w:t>
      </w:r>
      <w:r w:rsidR="000B0883">
        <w:rPr>
          <w:rFonts w:ascii="Arial Narrow" w:hAnsi="Arial Narrow"/>
        </w:rPr>
        <w:t xml:space="preserve"> ya </w:t>
      </w:r>
      <w:r w:rsidR="000B0883" w:rsidRPr="000B0883">
        <w:rPr>
          <w:rFonts w:ascii="Arial Narrow" w:hAnsi="Arial Narrow"/>
        </w:rPr>
        <w:t>pagados,</w:t>
      </w:r>
      <w:r w:rsidR="000549B5" w:rsidRPr="000B0883">
        <w:rPr>
          <w:rFonts w:ascii="Arial Narrow" w:hAnsi="Arial Narrow"/>
        </w:rPr>
        <w:t xml:space="preserve"> levantándose acta de lo obrado.</w:t>
      </w:r>
    </w:p>
    <w:p w:rsidR="002171E2" w:rsidRPr="0041680C" w:rsidRDefault="002171E2" w:rsidP="002171E2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Artículo 11: Tod</w:t>
      </w:r>
      <w:r w:rsidR="0056760F">
        <w:rPr>
          <w:rFonts w:ascii="Arial Narrow" w:hAnsi="Arial Narrow"/>
        </w:rPr>
        <w:t>a</w:t>
      </w:r>
      <w:r w:rsidRPr="0041680C">
        <w:rPr>
          <w:rFonts w:ascii="Arial Narrow" w:hAnsi="Arial Narrow"/>
        </w:rPr>
        <w:t>s l</w:t>
      </w:r>
      <w:r w:rsidR="0056760F">
        <w:rPr>
          <w:rFonts w:ascii="Arial Narrow" w:hAnsi="Arial Narrow"/>
        </w:rPr>
        <w:t xml:space="preserve">as especies contenidas en cada lote </w:t>
      </w:r>
      <w:r w:rsidRPr="0041680C">
        <w:rPr>
          <w:rFonts w:ascii="Arial Narrow" w:hAnsi="Arial Narrow"/>
        </w:rPr>
        <w:t>son rematad</w:t>
      </w:r>
      <w:r w:rsidR="0056760F">
        <w:rPr>
          <w:rFonts w:ascii="Arial Narrow" w:hAnsi="Arial Narrow"/>
        </w:rPr>
        <w:t>a</w:t>
      </w:r>
      <w:r w:rsidRPr="0041680C">
        <w:rPr>
          <w:rFonts w:ascii="Arial Narrow" w:hAnsi="Arial Narrow"/>
        </w:rPr>
        <w:t xml:space="preserve">s en el estado </w:t>
      </w:r>
      <w:r w:rsidR="0056760F">
        <w:rPr>
          <w:rFonts w:ascii="Arial Narrow" w:hAnsi="Arial Narrow"/>
        </w:rPr>
        <w:t>en que se encuentran</w:t>
      </w:r>
      <w:r w:rsidRPr="0041680C">
        <w:rPr>
          <w:rFonts w:ascii="Arial Narrow" w:hAnsi="Arial Narrow"/>
        </w:rPr>
        <w:t>, por lo que su estado</w:t>
      </w:r>
      <w:r w:rsidR="0056760F">
        <w:rPr>
          <w:rFonts w:ascii="Arial Narrow" w:hAnsi="Arial Narrow"/>
        </w:rPr>
        <w:t xml:space="preserve"> (bueno, regular o malo) </w:t>
      </w:r>
      <w:r w:rsidRPr="0041680C">
        <w:rPr>
          <w:rFonts w:ascii="Arial Narrow" w:hAnsi="Arial Narrow"/>
        </w:rPr>
        <w:t xml:space="preserve">se entiende conocido y aceptado por los postores que participan en el Remate. </w:t>
      </w:r>
    </w:p>
    <w:p w:rsidR="002171E2" w:rsidRPr="0041680C" w:rsidRDefault="002171E2" w:rsidP="002171E2">
      <w:pPr>
        <w:jc w:val="both"/>
        <w:rPr>
          <w:rFonts w:ascii="Arial Narrow" w:hAnsi="Arial Narrow"/>
        </w:rPr>
      </w:pPr>
      <w:r w:rsidRPr="000B0883">
        <w:rPr>
          <w:rFonts w:ascii="Arial Narrow" w:hAnsi="Arial Narrow"/>
        </w:rPr>
        <w:lastRenderedPageBreak/>
        <w:t xml:space="preserve">El Municipio no será responsable de los vicios redhibitorios, o cualquier otro que afecten a cada </w:t>
      </w:r>
      <w:r w:rsidR="0056760F" w:rsidRPr="000B0883">
        <w:rPr>
          <w:rFonts w:ascii="Arial Narrow" w:hAnsi="Arial Narrow"/>
        </w:rPr>
        <w:t>especie</w:t>
      </w:r>
      <w:r w:rsidRPr="000B0883">
        <w:rPr>
          <w:rFonts w:ascii="Arial Narrow" w:hAnsi="Arial Narrow"/>
        </w:rPr>
        <w:t xml:space="preserve"> en razón de lo preceptuado en el artículo anterior, circunstancia que se entenderá conocida y aceptada por cada </w:t>
      </w:r>
      <w:r w:rsidRPr="0041680C">
        <w:rPr>
          <w:rFonts w:ascii="Arial Narrow" w:hAnsi="Arial Narrow"/>
        </w:rPr>
        <w:t xml:space="preserve">postor por el solo hecho de participar en la subasta. </w:t>
      </w:r>
    </w:p>
    <w:p w:rsidR="002171E2" w:rsidRPr="0041680C" w:rsidRDefault="002171E2" w:rsidP="002171E2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 xml:space="preserve">Artículo 12: Todos los costos, sea de transporte, </w:t>
      </w:r>
      <w:r w:rsidR="00BF5C9C">
        <w:rPr>
          <w:rFonts w:ascii="Arial Narrow" w:hAnsi="Arial Narrow"/>
        </w:rPr>
        <w:t>traslado, carga</w:t>
      </w:r>
      <w:r w:rsidRPr="0041680C">
        <w:rPr>
          <w:rFonts w:ascii="Arial Narrow" w:hAnsi="Arial Narrow"/>
        </w:rPr>
        <w:t xml:space="preserve"> u cualquier otro, que se originen con posterioridad al Remate, serán de cargo único y exclusivo de cada adjudicatario y </w:t>
      </w:r>
      <w:r w:rsidR="00BF5C9C">
        <w:rPr>
          <w:rFonts w:ascii="Arial Narrow" w:hAnsi="Arial Narrow"/>
        </w:rPr>
        <w:t>en ningún caso,</w:t>
      </w:r>
      <w:r w:rsidRPr="0041680C">
        <w:rPr>
          <w:rFonts w:ascii="Arial Narrow" w:hAnsi="Arial Narrow"/>
        </w:rPr>
        <w:t xml:space="preserve"> se incluirán dentro del valor final subastado. </w:t>
      </w:r>
    </w:p>
    <w:p w:rsidR="002171E2" w:rsidRPr="0041680C" w:rsidRDefault="002171E2" w:rsidP="002171E2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 xml:space="preserve">Artículo 13: Los participantes harán sus posturas a mano alzada. El Martillero llamará hasta 3 veces el valor de postura del lote. De no existir otra postura superior por parte de los participantes, será adjudicada mediante martillo la última oferta de mayor valor. </w:t>
      </w:r>
    </w:p>
    <w:p w:rsidR="002171E2" w:rsidRPr="0041680C" w:rsidRDefault="002171E2" w:rsidP="002171E2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>Artículo 14: Desígnese como Martillero para llevar a efecto el remate a la Tesorero Municipal, o quien le subrogue.</w:t>
      </w:r>
    </w:p>
    <w:p w:rsidR="00942BB9" w:rsidRDefault="002171E2" w:rsidP="00942BB9">
      <w:pPr>
        <w:jc w:val="both"/>
        <w:rPr>
          <w:rFonts w:ascii="Arial Narrow" w:hAnsi="Arial Narrow"/>
        </w:rPr>
      </w:pPr>
      <w:r w:rsidRPr="0041680C">
        <w:rPr>
          <w:rFonts w:ascii="Arial Narrow" w:hAnsi="Arial Narrow"/>
        </w:rPr>
        <w:t xml:space="preserve">Artículo 15: Las presentes bases estarán a disposición de los interesados en la página </w:t>
      </w:r>
      <w:r w:rsidR="00942BB9">
        <w:rPr>
          <w:rFonts w:ascii="Arial Narrow" w:hAnsi="Arial Narrow"/>
        </w:rPr>
        <w:t xml:space="preserve">web </w:t>
      </w:r>
      <w:hyperlink r:id="rId8" w:history="1">
        <w:r w:rsidR="00942BB9" w:rsidRPr="00202FE2">
          <w:rPr>
            <w:rStyle w:val="Hipervnculo"/>
            <w:rFonts w:ascii="Arial Narrow" w:hAnsi="Arial Narrow"/>
          </w:rPr>
          <w:t>www.municipalidadovalle.cl</w:t>
        </w:r>
      </w:hyperlink>
      <w:r w:rsidR="00942BB9">
        <w:rPr>
          <w:rFonts w:ascii="Arial Narrow" w:hAnsi="Arial Narrow"/>
        </w:rPr>
        <w:t>.</w:t>
      </w:r>
    </w:p>
    <w:p w:rsidR="009E5E0F" w:rsidRPr="000B0883" w:rsidRDefault="00B91880" w:rsidP="00942BB9">
      <w:pPr>
        <w:jc w:val="both"/>
        <w:rPr>
          <w:rFonts w:ascii="Arial Narrow" w:hAnsi="Arial Narrow" w:cs="Arial"/>
          <w:sz w:val="24"/>
          <w:szCs w:val="24"/>
        </w:rPr>
      </w:pPr>
      <w:r w:rsidRPr="000B0883">
        <w:rPr>
          <w:rFonts w:ascii="Arial Narrow" w:hAnsi="Arial Narrow" w:cs="Arial"/>
          <w:sz w:val="24"/>
          <w:szCs w:val="24"/>
        </w:rPr>
        <w:t>La Administración del Recinto Deportivo Cendyr será responsable de coordinar la supervisión del cumplimiento de las normas sanitarias de las personas que ingresan al recinto y sector del remate.</w:t>
      </w:r>
    </w:p>
    <w:sectPr w:rsidR="009E5E0F" w:rsidRPr="000B0883" w:rsidSect="00A66F6C">
      <w:headerReference w:type="default" r:id="rId9"/>
      <w:footerReference w:type="default" r:id="rId10"/>
      <w:pgSz w:w="12242" w:h="18722" w:code="25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7E1" w:rsidRDefault="00B477E1" w:rsidP="009E5E0F">
      <w:pPr>
        <w:spacing w:after="0" w:line="240" w:lineRule="auto"/>
      </w:pPr>
      <w:r>
        <w:separator/>
      </w:r>
    </w:p>
  </w:endnote>
  <w:endnote w:type="continuationSeparator" w:id="0">
    <w:p w:rsidR="00B477E1" w:rsidRDefault="00B477E1" w:rsidP="009E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8815"/>
      <w:docPartObj>
        <w:docPartGallery w:val="Page Numbers (Bottom of Page)"/>
        <w:docPartUnique/>
      </w:docPartObj>
    </w:sdtPr>
    <w:sdtEndPr/>
    <w:sdtContent>
      <w:p w:rsidR="00AB1983" w:rsidRDefault="00AB198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230" w:rsidRPr="00243230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7E1" w:rsidRDefault="00B477E1" w:rsidP="009E5E0F">
      <w:pPr>
        <w:spacing w:after="0" w:line="240" w:lineRule="auto"/>
      </w:pPr>
      <w:r>
        <w:separator/>
      </w:r>
    </w:p>
  </w:footnote>
  <w:footnote w:type="continuationSeparator" w:id="0">
    <w:p w:rsidR="00B477E1" w:rsidRDefault="00B477E1" w:rsidP="009E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003" w:rsidRDefault="00121003" w:rsidP="009E5E0F">
    <w:pPr>
      <w:pStyle w:val="Encabezado"/>
      <w:jc w:val="center"/>
    </w:pPr>
    <w:r w:rsidRPr="00FF5871">
      <w:rPr>
        <w:rFonts w:ascii="Times New Roman" w:eastAsia="Times New Roman" w:hAnsi="Times New Roman" w:cs="Times New Roman"/>
        <w:noProof/>
        <w:sz w:val="20"/>
        <w:szCs w:val="20"/>
        <w:lang w:eastAsia="es-CL"/>
      </w:rPr>
      <w:drawing>
        <wp:inline distT="0" distB="0" distL="0" distR="0" wp14:anchorId="4671C53B" wp14:editId="15A855C2">
          <wp:extent cx="1352550" cy="1000125"/>
          <wp:effectExtent l="19050" t="0" r="0" b="0"/>
          <wp:docPr id="1" name="Imagen 1" descr="logoc-ova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-oval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1003" w:rsidRPr="0061331B" w:rsidRDefault="00121003" w:rsidP="009E5E0F">
    <w:pPr>
      <w:tabs>
        <w:tab w:val="center" w:pos="4419"/>
        <w:tab w:val="right" w:pos="8838"/>
      </w:tabs>
      <w:spacing w:after="0" w:line="240" w:lineRule="auto"/>
      <w:jc w:val="center"/>
      <w:rPr>
        <w:rFonts w:eastAsia="Times New Roman" w:cstheme="minorHAnsi"/>
        <w:b/>
        <w:sz w:val="16"/>
        <w:szCs w:val="16"/>
        <w:lang w:val="es-ES_tradnl" w:eastAsia="es-ES"/>
      </w:rPr>
    </w:pPr>
    <w:r w:rsidRPr="0061331B">
      <w:rPr>
        <w:rFonts w:eastAsia="Times New Roman" w:cstheme="minorHAnsi"/>
        <w:b/>
        <w:sz w:val="16"/>
        <w:szCs w:val="16"/>
        <w:lang w:val="es-ES_tradnl" w:eastAsia="es-ES"/>
      </w:rPr>
      <w:t>DIRECCION DE ADMINISTRACIÓN Y FINANZAS</w:t>
    </w:r>
  </w:p>
  <w:p w:rsidR="00121003" w:rsidRPr="0061331B" w:rsidRDefault="00FD6AF1" w:rsidP="009E5E0F">
    <w:pPr>
      <w:pStyle w:val="Encabezado"/>
      <w:jc w:val="center"/>
      <w:rPr>
        <w:rFonts w:eastAsia="Times New Roman" w:cstheme="minorHAnsi"/>
        <w:b/>
        <w:sz w:val="16"/>
        <w:szCs w:val="16"/>
        <w:lang w:val="es-ES_tradnl" w:eastAsia="es-ES"/>
      </w:rPr>
    </w:pPr>
    <w:r w:rsidRPr="0061331B">
      <w:rPr>
        <w:rFonts w:eastAsia="Times New Roman" w:cstheme="minorHAnsi"/>
        <w:b/>
        <w:sz w:val="16"/>
        <w:szCs w:val="16"/>
        <w:lang w:val="es-ES_tradnl" w:eastAsia="es-ES"/>
      </w:rPr>
      <w:t>DEPTO. DE FINANZAS Y PRESUPUESTO</w:t>
    </w:r>
  </w:p>
  <w:p w:rsidR="008008AF" w:rsidRPr="0061331B" w:rsidRDefault="008008AF" w:rsidP="009E5E0F">
    <w:pPr>
      <w:pStyle w:val="Encabezado"/>
      <w:jc w:val="center"/>
      <w:rPr>
        <w:rFonts w:eastAsia="Times New Roman" w:cstheme="minorHAnsi"/>
        <w:b/>
        <w:sz w:val="16"/>
        <w:szCs w:val="16"/>
        <w:lang w:val="es-ES_tradnl" w:eastAsia="es-ES"/>
      </w:rPr>
    </w:pPr>
    <w:r w:rsidRPr="0061331B">
      <w:rPr>
        <w:rFonts w:eastAsia="Times New Roman" w:cstheme="minorHAnsi"/>
        <w:b/>
        <w:sz w:val="16"/>
        <w:szCs w:val="16"/>
        <w:lang w:val="es-ES_tradnl" w:eastAsia="es-ES"/>
      </w:rPr>
      <w:t>ACTIVO FIJO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C2"/>
    <w:rsid w:val="00042DB8"/>
    <w:rsid w:val="00044CA0"/>
    <w:rsid w:val="000549B5"/>
    <w:rsid w:val="00067518"/>
    <w:rsid w:val="000937C2"/>
    <w:rsid w:val="00095967"/>
    <w:rsid w:val="000A0915"/>
    <w:rsid w:val="000B0883"/>
    <w:rsid w:val="000F471A"/>
    <w:rsid w:val="00111946"/>
    <w:rsid w:val="00121003"/>
    <w:rsid w:val="00127B8B"/>
    <w:rsid w:val="00141FE1"/>
    <w:rsid w:val="001539A1"/>
    <w:rsid w:val="00165DCC"/>
    <w:rsid w:val="00176CD8"/>
    <w:rsid w:val="00196A5D"/>
    <w:rsid w:val="001C2F8C"/>
    <w:rsid w:val="001D4548"/>
    <w:rsid w:val="001D7E10"/>
    <w:rsid w:val="001F492E"/>
    <w:rsid w:val="00207DFD"/>
    <w:rsid w:val="002171E2"/>
    <w:rsid w:val="00236499"/>
    <w:rsid w:val="00243230"/>
    <w:rsid w:val="00295D38"/>
    <w:rsid w:val="002B1EDE"/>
    <w:rsid w:val="00313EA7"/>
    <w:rsid w:val="00322950"/>
    <w:rsid w:val="003270C5"/>
    <w:rsid w:val="00330D6D"/>
    <w:rsid w:val="0033236B"/>
    <w:rsid w:val="00350DF8"/>
    <w:rsid w:val="00361C49"/>
    <w:rsid w:val="00381671"/>
    <w:rsid w:val="003903E2"/>
    <w:rsid w:val="003A3E9B"/>
    <w:rsid w:val="003C232C"/>
    <w:rsid w:val="003D1E98"/>
    <w:rsid w:val="0040385D"/>
    <w:rsid w:val="004143DB"/>
    <w:rsid w:val="004370E8"/>
    <w:rsid w:val="004410EB"/>
    <w:rsid w:val="00464359"/>
    <w:rsid w:val="00472B49"/>
    <w:rsid w:val="00474C51"/>
    <w:rsid w:val="004842F0"/>
    <w:rsid w:val="004A3FD2"/>
    <w:rsid w:val="004B6489"/>
    <w:rsid w:val="004C4EA3"/>
    <w:rsid w:val="004D0B17"/>
    <w:rsid w:val="004D684D"/>
    <w:rsid w:val="004E5B7E"/>
    <w:rsid w:val="00504A9E"/>
    <w:rsid w:val="005053E9"/>
    <w:rsid w:val="005142B6"/>
    <w:rsid w:val="00514BD7"/>
    <w:rsid w:val="00531F63"/>
    <w:rsid w:val="0055459F"/>
    <w:rsid w:val="0056760F"/>
    <w:rsid w:val="005B00FB"/>
    <w:rsid w:val="005B0B7C"/>
    <w:rsid w:val="005B6724"/>
    <w:rsid w:val="005C0BC9"/>
    <w:rsid w:val="0060080B"/>
    <w:rsid w:val="00600978"/>
    <w:rsid w:val="00600C97"/>
    <w:rsid w:val="0061331B"/>
    <w:rsid w:val="006417A6"/>
    <w:rsid w:val="00651C97"/>
    <w:rsid w:val="00665EC9"/>
    <w:rsid w:val="00674C18"/>
    <w:rsid w:val="0068006B"/>
    <w:rsid w:val="0069599A"/>
    <w:rsid w:val="0069665B"/>
    <w:rsid w:val="006E056F"/>
    <w:rsid w:val="006F7C10"/>
    <w:rsid w:val="00737056"/>
    <w:rsid w:val="00737A37"/>
    <w:rsid w:val="00766810"/>
    <w:rsid w:val="007710AE"/>
    <w:rsid w:val="00793B5A"/>
    <w:rsid w:val="007B0A29"/>
    <w:rsid w:val="007E0ED4"/>
    <w:rsid w:val="007E69C2"/>
    <w:rsid w:val="007F5DE2"/>
    <w:rsid w:val="008008AF"/>
    <w:rsid w:val="00801495"/>
    <w:rsid w:val="00810074"/>
    <w:rsid w:val="00816C37"/>
    <w:rsid w:val="0083041E"/>
    <w:rsid w:val="008327CE"/>
    <w:rsid w:val="00837F35"/>
    <w:rsid w:val="008414D0"/>
    <w:rsid w:val="00843363"/>
    <w:rsid w:val="0085367D"/>
    <w:rsid w:val="00853A11"/>
    <w:rsid w:val="00865A89"/>
    <w:rsid w:val="0087233D"/>
    <w:rsid w:val="00873317"/>
    <w:rsid w:val="008755AD"/>
    <w:rsid w:val="00882DFC"/>
    <w:rsid w:val="00886CC8"/>
    <w:rsid w:val="008C6495"/>
    <w:rsid w:val="008D41FD"/>
    <w:rsid w:val="008D5E34"/>
    <w:rsid w:val="008E69E4"/>
    <w:rsid w:val="008F21FB"/>
    <w:rsid w:val="009146CD"/>
    <w:rsid w:val="00923422"/>
    <w:rsid w:val="00942BB9"/>
    <w:rsid w:val="00947190"/>
    <w:rsid w:val="009763B2"/>
    <w:rsid w:val="0097768E"/>
    <w:rsid w:val="0098089C"/>
    <w:rsid w:val="009819C3"/>
    <w:rsid w:val="0099210A"/>
    <w:rsid w:val="00996532"/>
    <w:rsid w:val="009A7877"/>
    <w:rsid w:val="009A7997"/>
    <w:rsid w:val="009D4C1D"/>
    <w:rsid w:val="009E5E0F"/>
    <w:rsid w:val="00A11EB6"/>
    <w:rsid w:val="00A22ECE"/>
    <w:rsid w:val="00A309DE"/>
    <w:rsid w:val="00A55195"/>
    <w:rsid w:val="00A66F6C"/>
    <w:rsid w:val="00AB1983"/>
    <w:rsid w:val="00AC43CD"/>
    <w:rsid w:val="00AE6A49"/>
    <w:rsid w:val="00AE763F"/>
    <w:rsid w:val="00AF7C7F"/>
    <w:rsid w:val="00B00821"/>
    <w:rsid w:val="00B02BAA"/>
    <w:rsid w:val="00B05D85"/>
    <w:rsid w:val="00B22BF7"/>
    <w:rsid w:val="00B322B6"/>
    <w:rsid w:val="00B35B99"/>
    <w:rsid w:val="00B438E0"/>
    <w:rsid w:val="00B477E1"/>
    <w:rsid w:val="00B91880"/>
    <w:rsid w:val="00B94390"/>
    <w:rsid w:val="00BA0437"/>
    <w:rsid w:val="00BA4FDB"/>
    <w:rsid w:val="00BC2F40"/>
    <w:rsid w:val="00BF2EA0"/>
    <w:rsid w:val="00BF5C9C"/>
    <w:rsid w:val="00C16F01"/>
    <w:rsid w:val="00C26E58"/>
    <w:rsid w:val="00C27A75"/>
    <w:rsid w:val="00C347A4"/>
    <w:rsid w:val="00C365CA"/>
    <w:rsid w:val="00C42A79"/>
    <w:rsid w:val="00C60E66"/>
    <w:rsid w:val="00C74448"/>
    <w:rsid w:val="00C85352"/>
    <w:rsid w:val="00CA520A"/>
    <w:rsid w:val="00CA7C5F"/>
    <w:rsid w:val="00CD40BE"/>
    <w:rsid w:val="00CE1CC2"/>
    <w:rsid w:val="00D25094"/>
    <w:rsid w:val="00D2588E"/>
    <w:rsid w:val="00D30C15"/>
    <w:rsid w:val="00D54F4F"/>
    <w:rsid w:val="00D656CC"/>
    <w:rsid w:val="00D776B1"/>
    <w:rsid w:val="00D86054"/>
    <w:rsid w:val="00DC06A6"/>
    <w:rsid w:val="00DD7DC4"/>
    <w:rsid w:val="00DE4E18"/>
    <w:rsid w:val="00DE4FD0"/>
    <w:rsid w:val="00DF0E20"/>
    <w:rsid w:val="00E02EC7"/>
    <w:rsid w:val="00E12F46"/>
    <w:rsid w:val="00E3087E"/>
    <w:rsid w:val="00E33E82"/>
    <w:rsid w:val="00E44A15"/>
    <w:rsid w:val="00E95019"/>
    <w:rsid w:val="00EA79AA"/>
    <w:rsid w:val="00F00BA6"/>
    <w:rsid w:val="00F33C5E"/>
    <w:rsid w:val="00F41E75"/>
    <w:rsid w:val="00F53090"/>
    <w:rsid w:val="00FA62AF"/>
    <w:rsid w:val="00FD6AF1"/>
    <w:rsid w:val="00FE12BF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6B771A2-C780-4237-847C-8FE0EE0F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5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6C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E5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E0F"/>
  </w:style>
  <w:style w:type="paragraph" w:styleId="Piedepgina">
    <w:name w:val="footer"/>
    <w:basedOn w:val="Normal"/>
    <w:link w:val="PiedepginaCar"/>
    <w:uiPriority w:val="99"/>
    <w:unhideWhenUsed/>
    <w:rsid w:val="009E5E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E0F"/>
  </w:style>
  <w:style w:type="paragraph" w:styleId="Sinespaciado">
    <w:name w:val="No Spacing"/>
    <w:uiPriority w:val="1"/>
    <w:qFormat/>
    <w:rsid w:val="001D4548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217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6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ipalidadovalle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nicipalidadovalle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98A6-5AC2-45DC-A610-187D67B1D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Madariaga</dc:creator>
  <cp:keywords/>
  <dc:description/>
  <cp:lastModifiedBy>Raquel Madariaga</cp:lastModifiedBy>
  <cp:revision>2</cp:revision>
  <cp:lastPrinted>2021-01-27T19:55:00Z</cp:lastPrinted>
  <dcterms:created xsi:type="dcterms:W3CDTF">2021-02-03T18:54:00Z</dcterms:created>
  <dcterms:modified xsi:type="dcterms:W3CDTF">2021-02-03T18:54:00Z</dcterms:modified>
</cp:coreProperties>
</file>